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4693" w14:textId="77777777" w:rsidR="000D6319" w:rsidRPr="000D6319" w:rsidRDefault="000D6319" w:rsidP="000D631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ru-RU"/>
        </w:rPr>
      </w:pPr>
      <w:r w:rsidRPr="000D6319">
        <w:rPr>
          <w:rFonts w:ascii="Calibri" w:eastAsia="Calibri" w:hAnsi="Calibri" w:cs="Times New Roman"/>
          <w:b/>
          <w:color w:val="000000"/>
          <w:sz w:val="24"/>
          <w:szCs w:val="24"/>
          <w:lang w:val="ru-RU"/>
        </w:rPr>
        <w:object w:dxaOrig="690" w:dyaOrig="945" w14:anchorId="030378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fillcolor="window">
            <v:imagedata r:id="rId5" o:title=""/>
          </v:shape>
          <o:OLEObject Type="Embed" ProgID="Word.Picture.8" ShapeID="_x0000_i1025" DrawAspect="Content" ObjectID="_1802264060" r:id="rId6"/>
        </w:object>
      </w:r>
    </w:p>
    <w:p w14:paraId="1ECA5637" w14:textId="77777777" w:rsidR="000D6319" w:rsidRPr="000D6319" w:rsidRDefault="000D6319" w:rsidP="000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3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535A3A2C" w14:textId="77777777" w:rsidR="000D6319" w:rsidRPr="000D6319" w:rsidRDefault="000D6319" w:rsidP="000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319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47767AAF" w14:textId="77777777" w:rsidR="000D6319" w:rsidRPr="000D6319" w:rsidRDefault="000D6319" w:rsidP="000D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3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274D571B" w14:textId="77777777" w:rsidR="000D6319" w:rsidRPr="000D6319" w:rsidRDefault="000D6319" w:rsidP="000D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D6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D6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5D135DE1" w14:textId="77777777" w:rsidR="000D6319" w:rsidRPr="000D6319" w:rsidRDefault="000D6319" w:rsidP="000D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56DFC" w14:textId="77777777" w:rsidR="000D6319" w:rsidRPr="000D6319" w:rsidRDefault="000D6319" w:rsidP="000D6319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6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від 28  січня 2025 року        </w:t>
      </w:r>
      <w:r w:rsidRPr="000D63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 4 </w:t>
      </w:r>
    </w:p>
    <w:p w14:paraId="2A592FF2" w14:textId="77777777" w:rsidR="000D6319" w:rsidRPr="000D6319" w:rsidRDefault="000D6319" w:rsidP="000D63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6319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3A9110C2" w14:textId="77777777" w:rsidR="000D6319" w:rsidRPr="000D6319" w:rsidRDefault="000D6319" w:rsidP="000D6319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6A3CC501" w14:textId="77777777" w:rsidR="000D6319" w:rsidRPr="000D6319" w:rsidRDefault="000D6319" w:rsidP="000D631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319">
        <w:rPr>
          <w:rFonts w:ascii="Times New Roman" w:eastAsia="Calibri" w:hAnsi="Times New Roman" w:cs="Times New Roman"/>
          <w:b/>
          <w:sz w:val="24"/>
          <w:szCs w:val="24"/>
        </w:rPr>
        <w:t>Про перенесення бібліотеки села Мовчани</w:t>
      </w:r>
    </w:p>
    <w:p w14:paraId="385EB219" w14:textId="77777777" w:rsidR="000D6319" w:rsidRPr="000D6319" w:rsidRDefault="000D6319" w:rsidP="000D631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Керуючись ст.32 закону України «Про місцеве самоврядування в Україні», відповідно до закону України «Про бібліотеки і бібліотечну справу», закону України «Про внесення змін до деяких законів України щодо використання майна ліквідованих комунальних закладів загальної середньої освіти у сільській місцевості»,  виконавчий комітет сільської ради </w:t>
      </w:r>
    </w:p>
    <w:p w14:paraId="23E330CA" w14:textId="77777777" w:rsidR="000D6319" w:rsidRPr="000D6319" w:rsidRDefault="000D6319" w:rsidP="000D6319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ВИРІШИВ:</w:t>
      </w:r>
    </w:p>
    <w:p w14:paraId="5DD388B4" w14:textId="77777777" w:rsidR="000D6319" w:rsidRPr="000D6319" w:rsidRDefault="000D6319" w:rsidP="000D63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319">
        <w:rPr>
          <w:rFonts w:ascii="Times New Roman" w:eastAsia="Calibri" w:hAnsi="Times New Roman" w:cs="Times New Roman"/>
          <w:sz w:val="24"/>
          <w:szCs w:val="24"/>
        </w:rPr>
        <w:t>Перенести бібліотеку с. Мовчани, з адреси вул. Шевченка 16 в, с. Мовчани, Жмеринського району, Вінницької області на адресу: вул. Шевченка 16 д, с. Мовчани, , Жмеринського району, Вінницької області.</w:t>
      </w:r>
    </w:p>
    <w:p w14:paraId="17303AA2" w14:textId="77777777" w:rsidR="000D6319" w:rsidRPr="000D6319" w:rsidRDefault="000D6319" w:rsidP="000D63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319">
        <w:rPr>
          <w:rFonts w:ascii="Times New Roman" w:eastAsia="Calibri" w:hAnsi="Times New Roman" w:cs="Times New Roman"/>
          <w:sz w:val="24"/>
          <w:szCs w:val="24"/>
        </w:rPr>
        <w:t xml:space="preserve">Доручити завідуючій бібліотекою Ільченко Ганні Степанівні бібліотечний фонд, основні засоби та інвентарні книги, які є в наявності в повному обсязі перенести в приміщення комунальної власності за </w:t>
      </w:r>
      <w:proofErr w:type="spellStart"/>
      <w:r w:rsidRPr="000D6319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D6319">
        <w:rPr>
          <w:rFonts w:ascii="Times New Roman" w:eastAsia="Calibri" w:hAnsi="Times New Roman" w:cs="Times New Roman"/>
          <w:sz w:val="24"/>
          <w:szCs w:val="24"/>
        </w:rPr>
        <w:t xml:space="preserve">: вул. Шевченка 16 д, с. Мовчани, Жмеринського району, Вінницької області. </w:t>
      </w:r>
    </w:p>
    <w:p w14:paraId="30461924" w14:textId="77777777" w:rsidR="000D6319" w:rsidRPr="000D6319" w:rsidRDefault="000D6319" w:rsidP="000D63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319">
        <w:rPr>
          <w:rFonts w:ascii="Times New Roman" w:eastAsia="Calibri" w:hAnsi="Times New Roman" w:cs="Times New Roman"/>
          <w:sz w:val="24"/>
          <w:szCs w:val="24"/>
        </w:rPr>
        <w:t>Контроль за виконанням цього рішення  покласти на заступника сільського голови з питань діяльності виконавчих органів ради (</w:t>
      </w:r>
      <w:proofErr w:type="spellStart"/>
      <w:r w:rsidRPr="000D6319">
        <w:rPr>
          <w:rFonts w:ascii="Times New Roman" w:eastAsia="Calibri" w:hAnsi="Times New Roman" w:cs="Times New Roman"/>
          <w:sz w:val="24"/>
          <w:szCs w:val="24"/>
        </w:rPr>
        <w:t>Гринчук</w:t>
      </w:r>
      <w:proofErr w:type="spellEnd"/>
      <w:r w:rsidRPr="000D6319">
        <w:rPr>
          <w:rFonts w:ascii="Times New Roman" w:eastAsia="Calibri" w:hAnsi="Times New Roman" w:cs="Times New Roman"/>
          <w:sz w:val="24"/>
          <w:szCs w:val="24"/>
        </w:rPr>
        <w:t xml:space="preserve"> С.О.).</w:t>
      </w:r>
    </w:p>
    <w:p w14:paraId="0C3F4E14" w14:textId="77777777" w:rsidR="000D6319" w:rsidRPr="000D6319" w:rsidRDefault="000D6319" w:rsidP="000D631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2FA21" w14:textId="77777777" w:rsidR="000D6319" w:rsidRPr="000D6319" w:rsidRDefault="000D6319" w:rsidP="000D63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319">
        <w:rPr>
          <w:rFonts w:ascii="Times New Roman" w:eastAsia="Calibri" w:hAnsi="Times New Roman" w:cs="Times New Roman"/>
          <w:b/>
          <w:sz w:val="24"/>
          <w:szCs w:val="24"/>
        </w:rPr>
        <w:t>Сільський голова                                        Володимир ПЕРЕПЕЧАЙ</w:t>
      </w:r>
    </w:p>
    <w:p w14:paraId="4E62ABEA" w14:textId="77777777" w:rsidR="000D6319" w:rsidRPr="000D6319" w:rsidRDefault="000D6319" w:rsidP="000D631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ru-RU"/>
        </w:rPr>
      </w:pPr>
    </w:p>
    <w:p w14:paraId="3A6A0773" w14:textId="77777777" w:rsidR="000D6319" w:rsidRPr="000D6319" w:rsidRDefault="000D6319" w:rsidP="000D631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ru-RU"/>
        </w:rPr>
      </w:pPr>
    </w:p>
    <w:p w14:paraId="10AC9FA5" w14:textId="77777777" w:rsidR="000D6319" w:rsidRPr="000D6319" w:rsidRDefault="000D6319" w:rsidP="000D631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ru-RU"/>
        </w:rPr>
      </w:pPr>
    </w:p>
    <w:p w14:paraId="497540C0" w14:textId="77777777" w:rsidR="000D6319" w:rsidRPr="000D6319" w:rsidRDefault="000D6319" w:rsidP="000D631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ru-RU"/>
        </w:rPr>
      </w:pPr>
    </w:p>
    <w:p w14:paraId="233CF4C6" w14:textId="77777777" w:rsidR="00307E5F" w:rsidRDefault="00307E5F"/>
    <w:sectPr w:rsidR="0030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2680"/>
    <w:multiLevelType w:val="hybridMultilevel"/>
    <w:tmpl w:val="AFFE44E4"/>
    <w:lvl w:ilvl="0" w:tplc="60342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70"/>
    <w:rsid w:val="000D6319"/>
    <w:rsid w:val="00307E5F"/>
    <w:rsid w:val="008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9AC6"/>
  <w15:chartTrackingRefBased/>
  <w15:docId w15:val="{DD9D3228-4749-4374-B9EF-15DB63A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2025-02-28T14:07:00Z</dcterms:created>
  <dcterms:modified xsi:type="dcterms:W3CDTF">2025-02-28T14:08:00Z</dcterms:modified>
</cp:coreProperties>
</file>